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29" w:rsidRPr="000372CD" w:rsidRDefault="00A60D29" w:rsidP="00A60D29">
      <w:pPr>
        <w:jc w:val="center"/>
        <w:rPr>
          <w:rFonts w:ascii="Arial" w:hAnsi="Arial" w:cs="Arial"/>
          <w:b/>
          <w:sz w:val="18"/>
          <w:szCs w:val="18"/>
        </w:rPr>
      </w:pPr>
      <w:r w:rsidRPr="000372CD">
        <w:rPr>
          <w:rFonts w:ascii="Arial" w:hAnsi="Arial" w:cs="Arial"/>
          <w:b/>
          <w:sz w:val="18"/>
          <w:szCs w:val="18"/>
        </w:rPr>
        <w:t xml:space="preserve">ANEXO </w:t>
      </w:r>
      <w:r w:rsidR="002C051E" w:rsidRPr="000372CD">
        <w:rPr>
          <w:rFonts w:ascii="Arial" w:hAnsi="Arial" w:cs="Arial"/>
          <w:b/>
          <w:sz w:val="18"/>
          <w:szCs w:val="18"/>
        </w:rPr>
        <w:t>VIII</w:t>
      </w:r>
    </w:p>
    <w:p w:rsidR="00A60D29" w:rsidRPr="000372CD" w:rsidRDefault="002C051E" w:rsidP="00A60D29">
      <w:pPr>
        <w:jc w:val="center"/>
        <w:rPr>
          <w:rFonts w:ascii="Arial" w:hAnsi="Arial" w:cs="Arial"/>
          <w:b/>
          <w:sz w:val="18"/>
          <w:szCs w:val="18"/>
        </w:rPr>
      </w:pPr>
      <w:r w:rsidRPr="000372CD">
        <w:rPr>
          <w:rFonts w:ascii="Arial" w:hAnsi="Arial" w:cs="Arial"/>
          <w:b/>
          <w:sz w:val="18"/>
          <w:szCs w:val="18"/>
        </w:rPr>
        <w:t>INDICADORES DE RESULTADO</w:t>
      </w:r>
    </w:p>
    <w:p w:rsidR="00A60D29" w:rsidRPr="000372CD" w:rsidRDefault="00A60D29" w:rsidP="00A60D29">
      <w:pPr>
        <w:jc w:val="center"/>
        <w:rPr>
          <w:rFonts w:ascii="Arial" w:hAnsi="Arial" w:cs="Arial"/>
          <w:sz w:val="18"/>
          <w:szCs w:val="18"/>
        </w:rPr>
      </w:pPr>
      <w:r w:rsidRPr="000372CD">
        <w:rPr>
          <w:rFonts w:ascii="Arial" w:hAnsi="Arial" w:cs="Arial"/>
          <w:sz w:val="18"/>
          <w:szCs w:val="18"/>
        </w:rPr>
        <w:t>(Reglamento (UE) 1303/2013 y 508/2013(CE)</w:t>
      </w:r>
      <w:r w:rsidR="002C051E" w:rsidRPr="000372CD">
        <w:rPr>
          <w:rFonts w:ascii="Arial" w:hAnsi="Arial" w:cs="Arial"/>
          <w:sz w:val="18"/>
          <w:szCs w:val="18"/>
        </w:rPr>
        <w:t xml:space="preserve"> y Reglamento Delegado (UE) No 1014/2014</w:t>
      </w:r>
      <w:r w:rsidRPr="000372CD">
        <w:rPr>
          <w:rFonts w:ascii="Arial" w:hAnsi="Arial" w:cs="Arial"/>
          <w:sz w:val="18"/>
          <w:szCs w:val="18"/>
        </w:rPr>
        <w:t>)</w:t>
      </w:r>
    </w:p>
    <w:p w:rsidR="00A60D29" w:rsidRPr="000372CD" w:rsidRDefault="00A60D29" w:rsidP="00A60D29">
      <w:pPr>
        <w:jc w:val="center"/>
        <w:rPr>
          <w:rFonts w:ascii="Arial" w:hAnsi="Arial" w:cs="Arial"/>
          <w:sz w:val="18"/>
          <w:szCs w:val="18"/>
        </w:rPr>
      </w:pPr>
    </w:p>
    <w:p w:rsidR="002C051E" w:rsidRPr="000372CD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2C051E" w:rsidRPr="000372CD" w:rsidTr="000372CD">
        <w:trPr>
          <w:jc w:val="center"/>
        </w:trPr>
        <w:tc>
          <w:tcPr>
            <w:tcW w:w="2518" w:type="dxa"/>
            <w:shd w:val="clear" w:color="auto" w:fill="BFBFBF"/>
          </w:tcPr>
          <w:p w:rsidR="002C051E" w:rsidRPr="000372CD" w:rsidRDefault="002C051E" w:rsidP="000372C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372CD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Nº DE EXPEDIENTE</w:t>
            </w:r>
          </w:p>
        </w:tc>
        <w:tc>
          <w:tcPr>
            <w:tcW w:w="7229" w:type="dxa"/>
            <w:shd w:val="clear" w:color="auto" w:fill="auto"/>
          </w:tcPr>
          <w:p w:rsidR="002C051E" w:rsidRPr="000372CD" w:rsidRDefault="002C051E" w:rsidP="00AF470D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C051E" w:rsidRPr="000372CD" w:rsidTr="000372CD">
        <w:trPr>
          <w:jc w:val="center"/>
        </w:trPr>
        <w:tc>
          <w:tcPr>
            <w:tcW w:w="2518" w:type="dxa"/>
            <w:shd w:val="clear" w:color="auto" w:fill="BFBFBF"/>
          </w:tcPr>
          <w:p w:rsidR="002C051E" w:rsidRPr="000372CD" w:rsidRDefault="002C051E" w:rsidP="000372C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372CD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BENEFICIARIO</w:t>
            </w:r>
          </w:p>
        </w:tc>
        <w:tc>
          <w:tcPr>
            <w:tcW w:w="7229" w:type="dxa"/>
            <w:shd w:val="clear" w:color="auto" w:fill="auto"/>
          </w:tcPr>
          <w:p w:rsidR="002C051E" w:rsidRPr="000372CD" w:rsidRDefault="002C051E" w:rsidP="00AF470D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2C051E" w:rsidRPr="000372CD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Pr="000372CD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r w:rsidRPr="000372CD">
        <w:rPr>
          <w:rFonts w:ascii="Arial" w:eastAsia="Arial" w:hAnsi="Arial" w:cs="Arial"/>
          <w:color w:val="000000"/>
          <w:sz w:val="18"/>
          <w:szCs w:val="18"/>
        </w:rPr>
        <w:t>Cumplimentar en función de la medida:</w:t>
      </w:r>
    </w:p>
    <w:p w:rsidR="002C051E" w:rsidRPr="000372CD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Pr="000372CD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Pr="000372CD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r w:rsidRPr="000372CD">
        <w:rPr>
          <w:rFonts w:ascii="Arial" w:hAnsi="Arial" w:cs="Arial"/>
          <w:b/>
          <w:color w:val="000000"/>
          <w:sz w:val="18"/>
          <w:szCs w:val="18"/>
        </w:rPr>
        <w:t>1. MEDIDAS 1.1.</w:t>
      </w:r>
      <w:r w:rsidR="00D7686C" w:rsidRPr="000372CD">
        <w:rPr>
          <w:rFonts w:ascii="Arial" w:hAnsi="Arial" w:cs="Arial"/>
          <w:b/>
          <w:color w:val="000000"/>
          <w:sz w:val="18"/>
          <w:szCs w:val="18"/>
        </w:rPr>
        <w:t>X</w:t>
      </w:r>
      <w:r w:rsidRPr="000372CD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2C051E" w:rsidRPr="000372CD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5431"/>
        <w:gridCol w:w="1615"/>
        <w:gridCol w:w="1068"/>
        <w:gridCol w:w="1082"/>
      </w:tblGrid>
      <w:tr w:rsidR="002202A3" w:rsidRPr="000372CD" w:rsidTr="006F17C9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202A3" w:rsidRPr="000372CD" w:rsidRDefault="002202A3" w:rsidP="00D768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Id Indicador Resultado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202A3" w:rsidRPr="000372CD" w:rsidRDefault="002202A3" w:rsidP="00D768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202A3" w:rsidRPr="000372CD" w:rsidRDefault="002202A3" w:rsidP="00D768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202A3" w:rsidRPr="000372CD" w:rsidRDefault="002202A3" w:rsidP="00D768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Previsto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02A3" w:rsidRPr="000372CD" w:rsidRDefault="002202A3" w:rsidP="00D768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Definitivo</w:t>
            </w:r>
          </w:p>
        </w:tc>
      </w:tr>
      <w:tr w:rsidR="006F17C9" w:rsidRPr="000372CD" w:rsidTr="006F17C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9" w:rsidRPr="006F17C9" w:rsidRDefault="006F17C9" w:rsidP="006F17C9">
            <w:pPr>
              <w:jc w:val="center"/>
            </w:pPr>
            <w:r w:rsidRPr="006F17C9">
              <w:t>1010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9" w:rsidRPr="00624D08" w:rsidRDefault="006F17C9" w:rsidP="006F1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Variación del valor de la producción (miles EUR)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7C9" w:rsidRPr="00624D08" w:rsidRDefault="006F17C9" w:rsidP="006F1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Miles EUR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C9" w:rsidRPr="000372CD" w:rsidRDefault="006F17C9" w:rsidP="006F17C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7C9" w:rsidRPr="000372CD" w:rsidRDefault="006F17C9" w:rsidP="006F17C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F17C9" w:rsidRPr="000372CD" w:rsidTr="006F17C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C9" w:rsidRPr="000372CD" w:rsidRDefault="006F17C9" w:rsidP="006F1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C9" w:rsidRPr="000372CD" w:rsidRDefault="006F17C9" w:rsidP="006F1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en las capturas no deseadas (toneladas)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C9" w:rsidRPr="000372CD" w:rsidRDefault="006F17C9" w:rsidP="006F1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Toneladas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C9" w:rsidRPr="000372CD" w:rsidRDefault="006F17C9" w:rsidP="006F17C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7C9" w:rsidRPr="000372CD" w:rsidRDefault="006F17C9" w:rsidP="006F17C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F17C9" w:rsidRPr="000372CD" w:rsidTr="006F17C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C9" w:rsidRPr="000372CD" w:rsidRDefault="006F17C9" w:rsidP="006F1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1045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C9" w:rsidRPr="000372CD" w:rsidRDefault="006F17C9" w:rsidP="006F1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en las capturas no deseadas (%)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C9" w:rsidRPr="000372CD" w:rsidRDefault="006F17C9" w:rsidP="006F1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C9" w:rsidRPr="000372CD" w:rsidRDefault="006F17C9" w:rsidP="006F17C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7C9" w:rsidRPr="000372CD" w:rsidRDefault="006F17C9" w:rsidP="006F17C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F17C9" w:rsidRPr="000372CD" w:rsidTr="006F17C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C9" w:rsidRPr="000372CD" w:rsidRDefault="006F17C9" w:rsidP="006F1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1050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7C9" w:rsidRPr="000372CD" w:rsidRDefault="006F17C9" w:rsidP="006F1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 la eficiencia en el consumo de combustible de las capturas de pescado (litros de combustible/EUR de capturas desembarcadas)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C9" w:rsidRPr="000372CD" w:rsidRDefault="006F17C9" w:rsidP="006F1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litros/</w:t>
            </w:r>
            <w:proofErr w:type="spellStart"/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eur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7C9" w:rsidRPr="000372CD" w:rsidRDefault="006F17C9" w:rsidP="006F17C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7C9" w:rsidRPr="000372CD" w:rsidRDefault="006F17C9" w:rsidP="006F17C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C051E" w:rsidRPr="000372CD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Pr="000372CD" w:rsidRDefault="002C051E" w:rsidP="002C051E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r w:rsidRPr="000372CD">
        <w:rPr>
          <w:rFonts w:ascii="Arial" w:hAnsi="Arial" w:cs="Arial"/>
          <w:b/>
          <w:color w:val="000000"/>
          <w:sz w:val="18"/>
          <w:szCs w:val="18"/>
        </w:rPr>
        <w:t>2. MEDIDAS 1.</w:t>
      </w:r>
      <w:r w:rsidR="00D7686C" w:rsidRPr="000372CD">
        <w:rPr>
          <w:rFonts w:ascii="Arial" w:hAnsi="Arial" w:cs="Arial"/>
          <w:b/>
          <w:color w:val="000000"/>
          <w:sz w:val="18"/>
          <w:szCs w:val="18"/>
        </w:rPr>
        <w:t>4.X.</w:t>
      </w:r>
    </w:p>
    <w:p w:rsidR="002C051E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5431"/>
        <w:gridCol w:w="1615"/>
        <w:gridCol w:w="1068"/>
        <w:gridCol w:w="1082"/>
      </w:tblGrid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91786" w:rsidRPr="000372CD" w:rsidRDefault="00E91786" w:rsidP="00B002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Id Indicador Resultado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91786" w:rsidRPr="000372CD" w:rsidRDefault="00E91786" w:rsidP="00B002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91786" w:rsidRPr="000372CD" w:rsidRDefault="00E91786" w:rsidP="00B002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91786" w:rsidRPr="000372CD" w:rsidRDefault="00E91786" w:rsidP="00B002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Previsto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1786" w:rsidRPr="000372CD" w:rsidRDefault="00E91786" w:rsidP="00B002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Definitivo</w:t>
            </w: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Variación del valor de la producción (miles EUR)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Miles EUR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Variación del volumen de la producción (toneladas)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Toneladas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Variación de los beneficios netos (miles EUR)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Miles EUR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Variación de la eficiencia en el consumo de combustible de las capturas de pescado (litros de combustible/EUR de capturas desembarcadas)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litros/</w:t>
            </w:r>
            <w:proofErr w:type="spellStart"/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Empleo creado (ETC, a tiempo completo) en el sector de la pesca o en actividades complementarias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Empleos a tiempo completo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Empleo mantenido (ETC) en el sector de la pesca o en actividades complementarias 27.9.2014 L 283/17 Diario Oficial de la Unión Europea ES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Empleos a tiempo completo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Variación del número de lesiones y accidentes relacionados con el trabajo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Unidades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Variación del porcentaje de lesiones y accidentes relacionados con el trabajo respecto al total de pescadores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E91786" w:rsidRDefault="00E91786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D7686C" w:rsidRPr="000372CD" w:rsidRDefault="00FC0599" w:rsidP="00D7686C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r w:rsidRPr="000372CD">
        <w:rPr>
          <w:rFonts w:ascii="Arial" w:hAnsi="Arial" w:cs="Arial"/>
          <w:b/>
          <w:color w:val="000000"/>
          <w:sz w:val="18"/>
          <w:szCs w:val="18"/>
        </w:rPr>
        <w:t>3</w:t>
      </w:r>
      <w:r w:rsidR="00D7686C" w:rsidRPr="000372CD">
        <w:rPr>
          <w:rFonts w:ascii="Arial" w:hAnsi="Arial" w:cs="Arial"/>
          <w:b/>
          <w:color w:val="000000"/>
          <w:sz w:val="18"/>
          <w:szCs w:val="18"/>
        </w:rPr>
        <w:t>. MEDIDAS 1.5.X.</w:t>
      </w:r>
    </w:p>
    <w:p w:rsidR="00D7686C" w:rsidRPr="000372CD" w:rsidRDefault="00D7686C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5431"/>
        <w:gridCol w:w="1615"/>
        <w:gridCol w:w="1068"/>
        <w:gridCol w:w="1082"/>
      </w:tblGrid>
      <w:tr w:rsidR="00D7686C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7686C" w:rsidRPr="000372CD" w:rsidRDefault="00D7686C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Id Indicador Resultado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7686C" w:rsidRPr="000372CD" w:rsidRDefault="00D7686C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7686C" w:rsidRPr="000372CD" w:rsidRDefault="00D7686C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7686C" w:rsidRPr="000372CD" w:rsidRDefault="00D7686C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Previsto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7686C" w:rsidRPr="000372CD" w:rsidRDefault="00D7686C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Definitivo</w:t>
            </w:r>
          </w:p>
        </w:tc>
      </w:tr>
      <w:tr w:rsidR="00D7686C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6C" w:rsidRPr="000372CD" w:rsidRDefault="00D7686C" w:rsidP="00D76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86C" w:rsidRPr="000372CD" w:rsidRDefault="00D7686C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valor de la producción (miles EUR)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6C" w:rsidRPr="000372CD" w:rsidRDefault="00D7686C" w:rsidP="00D76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Miles EUR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86C" w:rsidRPr="000372CD" w:rsidRDefault="00D7686C" w:rsidP="00D7686C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86C" w:rsidRPr="000372CD" w:rsidRDefault="00D7686C" w:rsidP="00D7686C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7686C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6C" w:rsidRPr="000372CD" w:rsidRDefault="00D7686C" w:rsidP="00D76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86C" w:rsidRPr="000372CD" w:rsidRDefault="00D7686C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volumen de la producción (toneladas)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6C" w:rsidRPr="000372CD" w:rsidRDefault="00D7686C" w:rsidP="00D76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Toneladas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86C" w:rsidRPr="000372CD" w:rsidRDefault="00D7686C" w:rsidP="00D7686C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86C" w:rsidRPr="000372CD" w:rsidRDefault="00D7686C" w:rsidP="00D7686C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7686C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6C" w:rsidRPr="000372CD" w:rsidRDefault="00D7686C" w:rsidP="00D76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86C" w:rsidRPr="000372CD" w:rsidRDefault="00D7686C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 los beneficios netos (miles EUR)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6C" w:rsidRPr="000372CD" w:rsidRDefault="00D7686C" w:rsidP="00D76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Miles EUR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86C" w:rsidRPr="000372CD" w:rsidRDefault="00D7686C" w:rsidP="00D7686C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6C" w:rsidRPr="000372CD" w:rsidRDefault="00D7686C" w:rsidP="00D7686C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7686C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6C" w:rsidRPr="000372CD" w:rsidRDefault="00D7686C" w:rsidP="00D76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86C" w:rsidRPr="000372CD" w:rsidRDefault="00D7686C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 la eficiencia en el consumo de combustible de las capturas de pescado (litros de combustible/Tm de capturas desembarcadas)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6C" w:rsidRPr="000372CD" w:rsidRDefault="00D7686C" w:rsidP="00D76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litros/</w:t>
            </w:r>
            <w:proofErr w:type="spellStart"/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tm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86C" w:rsidRPr="000372CD" w:rsidRDefault="00D7686C" w:rsidP="00D7686C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86C" w:rsidRPr="000372CD" w:rsidRDefault="00D7686C" w:rsidP="00D7686C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7686C" w:rsidRPr="000372CD" w:rsidRDefault="00D7686C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E91786" w:rsidRDefault="00E91786" w:rsidP="00FC0599">
      <w:pPr>
        <w:spacing w:after="2"/>
        <w:ind w:left="540"/>
        <w:rPr>
          <w:rFonts w:ascii="Arial" w:hAnsi="Arial" w:cs="Arial"/>
          <w:b/>
          <w:color w:val="000000"/>
          <w:sz w:val="18"/>
          <w:szCs w:val="18"/>
        </w:rPr>
      </w:pPr>
    </w:p>
    <w:p w:rsidR="00E91786" w:rsidRDefault="00E91786" w:rsidP="00FC0599">
      <w:pPr>
        <w:spacing w:after="2"/>
        <w:ind w:left="540"/>
        <w:rPr>
          <w:rFonts w:ascii="Arial" w:hAnsi="Arial" w:cs="Arial"/>
          <w:b/>
          <w:color w:val="000000"/>
          <w:sz w:val="18"/>
          <w:szCs w:val="18"/>
        </w:rPr>
      </w:pPr>
    </w:p>
    <w:p w:rsidR="00FC0599" w:rsidRPr="000372CD" w:rsidRDefault="00FC0599" w:rsidP="00FC059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r w:rsidRPr="000372CD">
        <w:rPr>
          <w:rFonts w:ascii="Arial" w:hAnsi="Arial" w:cs="Arial"/>
          <w:b/>
          <w:color w:val="000000"/>
          <w:sz w:val="18"/>
          <w:szCs w:val="18"/>
        </w:rPr>
        <w:t>4. MEDIDAS 2.1.X.</w:t>
      </w:r>
    </w:p>
    <w:p w:rsidR="00D7686C" w:rsidRPr="000372CD" w:rsidRDefault="00D7686C" w:rsidP="00A60D29">
      <w:pPr>
        <w:spacing w:after="2"/>
        <w:ind w:left="540"/>
        <w:rPr>
          <w:rFonts w:ascii="Arial" w:eastAsia="Arial" w:hAnsi="Arial" w:cs="Arial"/>
          <w:sz w:val="18"/>
          <w:szCs w:val="18"/>
        </w:rPr>
      </w:pPr>
    </w:p>
    <w:tbl>
      <w:tblPr>
        <w:tblW w:w="10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5431"/>
        <w:gridCol w:w="1615"/>
        <w:gridCol w:w="1068"/>
        <w:gridCol w:w="1082"/>
      </w:tblGrid>
      <w:tr w:rsidR="00FC0599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Id Indicador Resultado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Previsto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Definitivo</w:t>
            </w:r>
          </w:p>
        </w:tc>
      </w:tr>
      <w:tr w:rsidR="00FC0599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volumen de la producción acuícola (toneladas)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Toneladas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C0599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valor de la producción acuícola (miles EUR)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Miles EUR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 los beneficios netos (miles EUR)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Miles EUR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7686C" w:rsidRPr="000372CD" w:rsidRDefault="00D7686C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FC0599" w:rsidRPr="000372CD" w:rsidRDefault="00FC0599" w:rsidP="00FC059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r w:rsidRPr="000372CD">
        <w:rPr>
          <w:rFonts w:ascii="Arial" w:hAnsi="Arial" w:cs="Arial"/>
          <w:b/>
          <w:color w:val="000000"/>
          <w:sz w:val="18"/>
          <w:szCs w:val="18"/>
        </w:rPr>
        <w:t>5. MEDIDAS 2.2.X.</w:t>
      </w:r>
    </w:p>
    <w:p w:rsidR="00FC0599" w:rsidRPr="000372CD" w:rsidRDefault="00FC0599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5431"/>
        <w:gridCol w:w="1615"/>
        <w:gridCol w:w="1068"/>
        <w:gridCol w:w="1082"/>
      </w:tblGrid>
      <w:tr w:rsidR="00FC0599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Id Indicador Resultado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Previsto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Definitivo</w:t>
            </w: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volumen de la producción acuícola (toneladas)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Toneladas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valor de la producción acuícola (miles EUR)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Miles EUR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2030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 los beneficios netos (miles EUR)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Miles EUR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2070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Empleo (a tiempo completo) creado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Empleos a tiempo completo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C0599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2080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Empleo (a tiempo completo) mantenido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Empleos a tiempo completo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FC0599" w:rsidRPr="000372CD" w:rsidRDefault="00FC0599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FC0599" w:rsidRPr="000372CD" w:rsidRDefault="00FC0599" w:rsidP="00FC059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r w:rsidRPr="000372CD">
        <w:rPr>
          <w:rFonts w:ascii="Arial" w:hAnsi="Arial" w:cs="Arial"/>
          <w:b/>
          <w:color w:val="000000"/>
          <w:sz w:val="18"/>
          <w:szCs w:val="18"/>
        </w:rPr>
        <w:t>6. MEDIDAS 2.3.X.</w:t>
      </w:r>
    </w:p>
    <w:p w:rsidR="00FC0599" w:rsidRPr="000372CD" w:rsidRDefault="00FC0599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5431"/>
        <w:gridCol w:w="1615"/>
        <w:gridCol w:w="1068"/>
        <w:gridCol w:w="1082"/>
      </w:tblGrid>
      <w:tr w:rsidR="00FC0599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Id Indicador Resultado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Previsto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Definitivo</w:t>
            </w: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volumen de la producción de la acuicultura ecológica (toneladas)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Toneladas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2041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volumen de la producción de los sistemas de recirculación (toneladas)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Toneladas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2050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volumen de la producción de la acuicultura certificada con arreglo a los regímenes voluntarios de sostenibilidad (toneladas)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Toneladas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2060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Explotaciones acuícolas que prestan servicios medioambientales (número de explotaciones)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2070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Empleo (a tiempo completo) creado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Empleos a tiempo completo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C0599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2080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Empleo (a tiempo completo) mantenido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99" w:rsidRPr="000372CD" w:rsidRDefault="00FC0599" w:rsidP="00FC0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Empleos a tiempo completo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99" w:rsidRPr="000372CD" w:rsidRDefault="00FC0599" w:rsidP="00FC0599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C051E" w:rsidRPr="000372CD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FC0599" w:rsidRPr="000372CD" w:rsidRDefault="00FC0599" w:rsidP="00FC059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r w:rsidRPr="000372CD">
        <w:rPr>
          <w:rFonts w:ascii="Arial" w:hAnsi="Arial" w:cs="Arial"/>
          <w:b/>
          <w:color w:val="000000"/>
          <w:sz w:val="18"/>
          <w:szCs w:val="18"/>
        </w:rPr>
        <w:t>7. MEDIDAS 2.4.X.</w:t>
      </w:r>
    </w:p>
    <w:p w:rsidR="002C051E" w:rsidRPr="000372CD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5431"/>
        <w:gridCol w:w="1615"/>
        <w:gridCol w:w="1068"/>
        <w:gridCol w:w="1082"/>
      </w:tblGrid>
      <w:tr w:rsidR="00FC0599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Id Indicador Resultado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Previsto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0599" w:rsidRPr="000372CD" w:rsidRDefault="00FC0599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Definitivo</w:t>
            </w: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volumen de la producción acuícola (toneladas)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Toneladas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valor de la producción acuícola (miles EUR)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Miles EUR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volumen de la producción de la acuicultura ecológica (toneladas)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Toneladas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2041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volumen de la producción de los sistemas de recirculación (toneladas)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Toneladas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lastRenderedPageBreak/>
              <w:t>2050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volumen de la producción de la acuicultura certificada con arreglo a los regímenes voluntarios de sostenibilidad (toneladas)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Toneladas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1A1C3F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2060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Explotaciones acuícolas que prestan servicios medioambientales (número de explotaciones)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FC0599" w:rsidRPr="000372CD" w:rsidRDefault="00FC0599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1A1C3F" w:rsidRPr="000372CD" w:rsidRDefault="001A1C3F" w:rsidP="001A1C3F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r w:rsidRPr="000372CD">
        <w:rPr>
          <w:rFonts w:ascii="Arial" w:hAnsi="Arial" w:cs="Arial"/>
          <w:b/>
          <w:color w:val="000000"/>
          <w:sz w:val="18"/>
          <w:szCs w:val="18"/>
        </w:rPr>
        <w:t>8. MEDIDAS 4.1.X.</w:t>
      </w:r>
    </w:p>
    <w:p w:rsidR="00FC0599" w:rsidRPr="000372CD" w:rsidRDefault="00FC0599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5431"/>
        <w:gridCol w:w="1615"/>
        <w:gridCol w:w="1152"/>
        <w:gridCol w:w="998"/>
      </w:tblGrid>
      <w:tr w:rsidR="001A1C3F" w:rsidRPr="000372CD" w:rsidTr="0028673D">
        <w:trPr>
          <w:trHeight w:val="300"/>
          <w:tblHeader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1C3F" w:rsidRPr="000372CD" w:rsidRDefault="001A1C3F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Id Indicador Resultado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1C3F" w:rsidRPr="000372CD" w:rsidRDefault="001A1C3F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1C3F" w:rsidRPr="000372CD" w:rsidRDefault="001A1C3F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A1C3F" w:rsidRPr="000372CD" w:rsidRDefault="001A1C3F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Previsto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C3F" w:rsidRPr="000372CD" w:rsidRDefault="001A1C3F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Definitivo</w:t>
            </w:r>
          </w:p>
        </w:tc>
      </w:tr>
      <w:tr w:rsidR="000372CD" w:rsidRPr="000372CD" w:rsidTr="0028673D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4010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Empleo creado (a tiempo completo)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Empleos a tiempo completo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28673D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4020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Empleo mantenido (a tiempo completo)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Empleos a tiempo completo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28673D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4030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Empresas creadas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28673D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4040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Nº de Proyectos de diversificación de las actividades económicas en la zona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28673D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4050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Nº de Proyectos promovidos por mujeres/jóvenes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1A1C3F" w:rsidRPr="000372CD" w:rsidTr="0028673D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4060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Nº de mujeres que han participado en actividades de formación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C3F" w:rsidRPr="000372CD" w:rsidRDefault="001A1C3F" w:rsidP="001A1C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3F" w:rsidRPr="000372CD" w:rsidRDefault="001A1C3F" w:rsidP="001A1C3F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28673D" w:rsidRPr="000372CD" w:rsidTr="0028673D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3D" w:rsidRPr="000372CD" w:rsidRDefault="0028673D" w:rsidP="002867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4070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3D" w:rsidRPr="000372CD" w:rsidRDefault="0028673D" w:rsidP="002867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Nº de hombres que han participado en actividades de formación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3D" w:rsidRPr="000372CD" w:rsidRDefault="0028673D" w:rsidP="002867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Unidades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3D" w:rsidRPr="000372CD" w:rsidRDefault="0028673D" w:rsidP="0028673D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73D" w:rsidRPr="000372CD" w:rsidRDefault="0028673D" w:rsidP="0028673D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FC0599" w:rsidRPr="000372CD" w:rsidRDefault="00FC0599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1A1C3F" w:rsidRPr="000372CD" w:rsidRDefault="001A1C3F" w:rsidP="001A1C3F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r w:rsidRPr="000372CD">
        <w:rPr>
          <w:rFonts w:ascii="Arial" w:hAnsi="Arial" w:cs="Arial"/>
          <w:b/>
          <w:color w:val="000000"/>
          <w:sz w:val="18"/>
          <w:szCs w:val="18"/>
        </w:rPr>
        <w:t>9. MEDIDAS 5.2.X.</w:t>
      </w:r>
    </w:p>
    <w:p w:rsidR="00FC0599" w:rsidRPr="000372CD" w:rsidRDefault="00FC0599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5431"/>
        <w:gridCol w:w="1615"/>
        <w:gridCol w:w="1068"/>
        <w:gridCol w:w="1082"/>
      </w:tblGrid>
      <w:tr w:rsidR="001A1C3F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1C3F" w:rsidRPr="000372CD" w:rsidRDefault="001A1C3F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Id Indicador Resultado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1C3F" w:rsidRPr="000372CD" w:rsidRDefault="001A1C3F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1C3F" w:rsidRPr="000372CD" w:rsidRDefault="001A1C3F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A1C3F" w:rsidRPr="000372CD" w:rsidRDefault="001A1C3F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Previsto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C3F" w:rsidRPr="000372CD" w:rsidRDefault="001A1C3F" w:rsidP="00DF69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Definitivo</w:t>
            </w: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03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5010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03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valor en primeras ventas en las OP (miles EUR)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03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Miles EUR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CD" w:rsidRPr="000372CD" w:rsidRDefault="000372CD" w:rsidP="000372CD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2CD" w:rsidRPr="000372CD" w:rsidRDefault="000372CD" w:rsidP="000372CD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03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5020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03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volumen en primeras ventas en las OP (toneladas)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03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Toneladas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CD" w:rsidRPr="000372CD" w:rsidRDefault="000372CD" w:rsidP="000372CD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2CD" w:rsidRPr="000372CD" w:rsidRDefault="000372CD" w:rsidP="000372CD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03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5030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03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valor en primeras ventas fuera de las OP (miles EUR)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03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Miles EUR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CD" w:rsidRPr="000372CD" w:rsidRDefault="000372CD" w:rsidP="000372CD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2CD" w:rsidRPr="000372CD" w:rsidRDefault="000372CD" w:rsidP="000372CD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72CD" w:rsidRPr="000372CD" w:rsidTr="000372CD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03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5040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03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Variación del volumen en primeras ventas fuera de las OP (toneladas)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0372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Toneladas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CD" w:rsidRPr="000372CD" w:rsidRDefault="000372CD" w:rsidP="000372CD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2CD" w:rsidRPr="000372CD" w:rsidRDefault="000372CD" w:rsidP="000372CD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FC0599" w:rsidRPr="000372CD" w:rsidRDefault="00FC0599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Pr="000372CD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Pr="000372CD" w:rsidRDefault="002C051E" w:rsidP="002C051E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 w:rsidRPr="000372CD">
        <w:rPr>
          <w:rFonts w:ascii="Arial" w:eastAsia="Arial" w:hAnsi="Arial" w:cs="Arial"/>
          <w:color w:val="000000"/>
          <w:sz w:val="18"/>
          <w:szCs w:val="18"/>
        </w:rPr>
        <w:t>En ........................................</w:t>
      </w:r>
      <w:proofErr w:type="gramEnd"/>
      <w:r w:rsidRPr="000372CD">
        <w:rPr>
          <w:rFonts w:ascii="Arial" w:eastAsia="Arial" w:hAnsi="Arial" w:cs="Arial"/>
          <w:color w:val="000000"/>
          <w:sz w:val="18"/>
          <w:szCs w:val="18"/>
        </w:rPr>
        <w:t>, a........de ...........................................de 20…...</w:t>
      </w:r>
    </w:p>
    <w:p w:rsidR="002C051E" w:rsidRPr="000372CD" w:rsidRDefault="002C051E" w:rsidP="002C051E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Pr="000372CD" w:rsidRDefault="002C051E" w:rsidP="002C051E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r w:rsidRPr="000372CD">
        <w:rPr>
          <w:rFonts w:ascii="Arial" w:eastAsia="Arial" w:hAnsi="Arial" w:cs="Arial"/>
          <w:color w:val="000000"/>
          <w:sz w:val="18"/>
          <w:szCs w:val="18"/>
        </w:rPr>
        <w:t>Firma:</w:t>
      </w:r>
    </w:p>
    <w:p w:rsidR="002C051E" w:rsidRPr="000372CD" w:rsidRDefault="002C051E" w:rsidP="002C051E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Default="002C051E" w:rsidP="002C051E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0372CD" w:rsidRPr="000372CD" w:rsidRDefault="000372CD" w:rsidP="002C051E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Pr="000372CD" w:rsidRDefault="002C051E" w:rsidP="00A60D29">
      <w:pPr>
        <w:spacing w:after="2"/>
        <w:ind w:left="540"/>
        <w:rPr>
          <w:rFonts w:ascii="Arial" w:eastAsia="Calibri" w:hAnsi="Arial" w:cs="Arial"/>
          <w:color w:val="000000"/>
          <w:sz w:val="18"/>
          <w:szCs w:val="18"/>
        </w:rPr>
      </w:pPr>
      <w:r w:rsidRPr="000372CD">
        <w:rPr>
          <w:rFonts w:ascii="Arial" w:eastAsia="Arial" w:hAnsi="Arial" w:cs="Arial"/>
          <w:color w:val="000000"/>
          <w:sz w:val="18"/>
          <w:szCs w:val="18"/>
        </w:rPr>
        <w:t>Fdo.:</w:t>
      </w:r>
      <w:bookmarkStart w:id="0" w:name="_GoBack"/>
      <w:bookmarkEnd w:id="0"/>
    </w:p>
    <w:sectPr w:rsidR="002C051E" w:rsidRPr="000372CD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42" w:rsidRDefault="006B4E42">
      <w:r>
        <w:separator/>
      </w:r>
    </w:p>
  </w:endnote>
  <w:endnote w:type="continuationSeparator" w:id="0">
    <w:p w:rsidR="006B4E42" w:rsidRDefault="006B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4D" w:rsidRDefault="00777A4D" w:rsidP="00777A4D">
    <w:pPr>
      <w:pStyle w:val="Piedepgina"/>
      <w:ind w:left="-540"/>
      <w:rPr>
        <w:lang w:val="es-ES"/>
      </w:rPr>
    </w:pPr>
    <w:r>
      <w:rPr>
        <w:lang w:val="es-ES"/>
      </w:rPr>
      <w:t>CONSEJERO DE AGUA, AGRICULTURA, GANADERÍA</w:t>
    </w:r>
    <w:r w:rsidR="00371765">
      <w:rPr>
        <w:lang w:val="es-ES"/>
      </w:rPr>
      <w:t xml:space="preserve"> Y </w:t>
    </w:r>
    <w:r>
      <w:rPr>
        <w:lang w:val="es-ES"/>
      </w:rPr>
      <w:t>PESCA</w:t>
    </w:r>
  </w:p>
  <w:p w:rsidR="001D27B3" w:rsidRPr="009C1276" w:rsidRDefault="001D27B3" w:rsidP="001D27B3">
    <w:pPr>
      <w:pStyle w:val="Piedepgina"/>
      <w:ind w:left="-540"/>
      <w:jc w:val="right"/>
      <w:rPr>
        <w:lang w:val="es-ES"/>
      </w:rPr>
    </w:pPr>
    <w:r>
      <w:rPr>
        <w:lang w:val="es-ES"/>
      </w:rPr>
      <w:t xml:space="preserve">Versión </w:t>
    </w:r>
    <w:r w:rsidR="006F17C9">
      <w:rPr>
        <w:lang w:val="es-ES"/>
      </w:rPr>
      <w:t>28/02/2020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42" w:rsidRDefault="006B4E42">
      <w:r>
        <w:separator/>
      </w:r>
    </w:p>
  </w:footnote>
  <w:footnote w:type="continuationSeparator" w:id="0">
    <w:p w:rsidR="006B4E42" w:rsidRDefault="006B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3226"/>
      <w:gridCol w:w="1418"/>
    </w:tblGrid>
    <w:tr w:rsidR="00371765" w:rsidRPr="00EE0EDD" w:rsidTr="00C772DD">
      <w:trPr>
        <w:cantSplit/>
        <w:trHeight w:val="1252"/>
        <w:jc w:val="center"/>
      </w:trPr>
      <w:tc>
        <w:tcPr>
          <w:tcW w:w="3301" w:type="dxa"/>
        </w:tcPr>
        <w:p w:rsidR="00371765" w:rsidRDefault="00371765" w:rsidP="00371765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2423E014" wp14:editId="0F583463">
                <wp:extent cx="1677120" cy="907576"/>
                <wp:effectExtent l="0" t="0" r="0" b="0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6" t="12664" r="63477" b="10755"/>
                        <a:stretch/>
                      </pic:blipFill>
                      <pic:spPr bwMode="auto">
                        <a:xfrm>
                          <a:off x="0" y="0"/>
                          <a:ext cx="1678727" cy="908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371765" w:rsidRDefault="00371765" w:rsidP="00371765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D362A">
            <w:rPr>
              <w:rFonts w:ascii="Arial" w:hAnsi="Arial"/>
              <w:noProof/>
              <w:sz w:val="18"/>
              <w:lang w:eastAsia="es-ES"/>
            </w:rPr>
            <w:drawing>
              <wp:inline distT="0" distB="0" distL="0" distR="0" wp14:anchorId="45DE7AA1" wp14:editId="031342F7">
                <wp:extent cx="491490" cy="532130"/>
                <wp:effectExtent l="0" t="0" r="3810" b="1270"/>
                <wp:docPr id="4" name="Imagen 4" descr="escudo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71765" w:rsidRDefault="00371765" w:rsidP="00371765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371765" w:rsidRDefault="00371765" w:rsidP="00371765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3226" w:type="dxa"/>
        </w:tcPr>
        <w:p w:rsidR="00371765" w:rsidRPr="00EE0EDD" w:rsidRDefault="00371765" w:rsidP="00371765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371765" w:rsidRPr="00ED362A" w:rsidRDefault="00371765" w:rsidP="00371765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Secretaría General de Pesca</w:t>
          </w:r>
        </w:p>
        <w:p w:rsidR="00371765" w:rsidRPr="00EE0EDD" w:rsidRDefault="00371765" w:rsidP="00371765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>
            <w:rPr>
              <w:rFonts w:ascii="Arial" w:hAnsi="Arial"/>
              <w:sz w:val="14"/>
              <w:szCs w:val="14"/>
            </w:rPr>
            <w:t>Ministerio de Agricultura, Pesca y</w:t>
          </w:r>
          <w:r w:rsidRPr="00704918">
            <w:rPr>
              <w:rFonts w:ascii="Arial" w:hAnsi="Arial"/>
              <w:sz w:val="14"/>
              <w:szCs w:val="14"/>
            </w:rPr>
            <w:t xml:space="preserve"> Alimentación</w:t>
          </w:r>
        </w:p>
      </w:tc>
      <w:tc>
        <w:tcPr>
          <w:tcW w:w="1418" w:type="dxa"/>
          <w:vAlign w:val="center"/>
        </w:tcPr>
        <w:p w:rsidR="00371765" w:rsidRPr="00EE0EDD" w:rsidRDefault="00371765" w:rsidP="00371765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E0EDD">
            <w:fldChar w:fldCharType="begin"/>
          </w:r>
          <w:r w:rsidRPr="00EE0EDD">
            <w:instrText xml:space="preserve"> INCLUDEPICTURE "http://europa.eu/about-eu/basic-information/symbols/images/flag_black_white_low.jpg" \* MERGEFORMATINET </w:instrText>
          </w:r>
          <w:r w:rsidRPr="00EE0EDD"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40.5pt">
                <v:imagedata r:id="rId3" r:href="rId4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Pr="00EE0EDD">
            <w:fldChar w:fldCharType="end"/>
          </w:r>
        </w:p>
        <w:p w:rsidR="00371765" w:rsidRPr="00ED362A" w:rsidRDefault="00371765" w:rsidP="00371765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Unión Europea</w:t>
          </w:r>
        </w:p>
        <w:p w:rsidR="00371765" w:rsidRPr="00EE0EDD" w:rsidRDefault="00371765" w:rsidP="00371765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D362A">
            <w:rPr>
              <w:rFonts w:ascii="Arial" w:hAnsi="Arial"/>
              <w:sz w:val="14"/>
              <w:szCs w:val="14"/>
            </w:rPr>
            <w:t>F. E. M. P.</w:t>
          </w:r>
        </w:p>
      </w:tc>
    </w:tr>
  </w:tbl>
  <w:p w:rsidR="00A60D29" w:rsidRPr="00287DD6" w:rsidRDefault="00A60D29" w:rsidP="00A60D29">
    <w:pPr>
      <w:pStyle w:val="Encabezado"/>
      <w:jc w:val="right"/>
      <w:rPr>
        <w:sz w:val="16"/>
        <w:szCs w:val="16"/>
      </w:rPr>
    </w:pPr>
    <w:r w:rsidRPr="00287DD6">
      <w:rPr>
        <w:sz w:val="16"/>
        <w:szCs w:val="16"/>
      </w:rPr>
      <w:t>Teléfonos:</w:t>
    </w:r>
    <w:r w:rsidR="002C051E">
      <w:rPr>
        <w:sz w:val="16"/>
        <w:szCs w:val="16"/>
      </w:rPr>
      <w:t xml:space="preserve"> </w:t>
    </w:r>
    <w:r w:rsidRPr="00287DD6">
      <w:rPr>
        <w:sz w:val="16"/>
        <w:szCs w:val="16"/>
      </w:rPr>
      <w:t>968362000/012</w:t>
    </w:r>
  </w:p>
  <w:p w:rsidR="00A60D29" w:rsidRPr="00287DD6" w:rsidRDefault="00A60D29" w:rsidP="00A60D29">
    <w:pPr>
      <w:pStyle w:val="Encabezado"/>
      <w:jc w:val="right"/>
      <w:rPr>
        <w:sz w:val="16"/>
        <w:szCs w:val="16"/>
      </w:rPr>
    </w:pPr>
    <w:r w:rsidRPr="00287DD6">
      <w:rPr>
        <w:sz w:val="16"/>
        <w:szCs w:val="16"/>
      </w:rPr>
      <w:t xml:space="preserve">DIR3 </w:t>
    </w:r>
    <w:r w:rsidR="00E11C57" w:rsidRPr="00E11C57">
      <w:rPr>
        <w:sz w:val="16"/>
        <w:szCs w:val="16"/>
      </w:rPr>
      <w:t>A14035033</w:t>
    </w:r>
  </w:p>
  <w:p w:rsidR="00467AA6" w:rsidRPr="00BC7BD8" w:rsidRDefault="00A60D29" w:rsidP="00A60D29">
    <w:pPr>
      <w:pStyle w:val="Encabezado"/>
      <w:jc w:val="right"/>
    </w:pPr>
    <w:r w:rsidRPr="00287DD6">
      <w:rPr>
        <w:sz w:val="16"/>
        <w:szCs w:val="16"/>
      </w:rPr>
      <w:t>P-1395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5F1151F4"/>
    <w:multiLevelType w:val="hybridMultilevel"/>
    <w:tmpl w:val="75608076"/>
    <w:lvl w:ilvl="0" w:tplc="9C36511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A27FC2">
      <w:start w:val="1"/>
      <w:numFmt w:val="lowerLetter"/>
      <w:lvlText w:val="%2"/>
      <w:lvlJc w:val="left"/>
      <w:pPr>
        <w:ind w:left="17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64DD3C">
      <w:start w:val="1"/>
      <w:numFmt w:val="lowerRoman"/>
      <w:lvlText w:val="%3"/>
      <w:lvlJc w:val="left"/>
      <w:pPr>
        <w:ind w:left="24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208A16">
      <w:start w:val="1"/>
      <w:numFmt w:val="decimal"/>
      <w:lvlText w:val="%4"/>
      <w:lvlJc w:val="left"/>
      <w:pPr>
        <w:ind w:left="3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EC50B2">
      <w:start w:val="1"/>
      <w:numFmt w:val="lowerLetter"/>
      <w:lvlText w:val="%5"/>
      <w:lvlJc w:val="left"/>
      <w:pPr>
        <w:ind w:left="39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A6CBC6">
      <w:start w:val="1"/>
      <w:numFmt w:val="lowerRoman"/>
      <w:lvlText w:val="%6"/>
      <w:lvlJc w:val="left"/>
      <w:pPr>
        <w:ind w:left="46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B8D67C">
      <w:start w:val="1"/>
      <w:numFmt w:val="decimal"/>
      <w:lvlText w:val="%7"/>
      <w:lvlJc w:val="left"/>
      <w:pPr>
        <w:ind w:left="5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6623D8">
      <w:start w:val="1"/>
      <w:numFmt w:val="lowerLetter"/>
      <w:lvlText w:val="%8"/>
      <w:lvlJc w:val="left"/>
      <w:pPr>
        <w:ind w:left="6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42EA84">
      <w:start w:val="1"/>
      <w:numFmt w:val="lowerRoman"/>
      <w:lvlText w:val="%9"/>
      <w:lvlJc w:val="left"/>
      <w:pPr>
        <w:ind w:left="6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26EFF"/>
    <w:rsid w:val="000372CD"/>
    <w:rsid w:val="0005671F"/>
    <w:rsid w:val="00080BD6"/>
    <w:rsid w:val="000C0393"/>
    <w:rsid w:val="000E602B"/>
    <w:rsid w:val="00103E4D"/>
    <w:rsid w:val="00127557"/>
    <w:rsid w:val="001426F8"/>
    <w:rsid w:val="00157EEE"/>
    <w:rsid w:val="00181CF0"/>
    <w:rsid w:val="001A1C3F"/>
    <w:rsid w:val="001D27B3"/>
    <w:rsid w:val="001D5887"/>
    <w:rsid w:val="001E7CA0"/>
    <w:rsid w:val="00213BE2"/>
    <w:rsid w:val="002202A3"/>
    <w:rsid w:val="0025759B"/>
    <w:rsid w:val="0028673D"/>
    <w:rsid w:val="002B6171"/>
    <w:rsid w:val="002C051E"/>
    <w:rsid w:val="002D0FDD"/>
    <w:rsid w:val="002E4783"/>
    <w:rsid w:val="002F7A4C"/>
    <w:rsid w:val="00345A52"/>
    <w:rsid w:val="00371765"/>
    <w:rsid w:val="003A70F5"/>
    <w:rsid w:val="003B2C27"/>
    <w:rsid w:val="004356C8"/>
    <w:rsid w:val="00450CB2"/>
    <w:rsid w:val="00456E46"/>
    <w:rsid w:val="00467AA6"/>
    <w:rsid w:val="004838CA"/>
    <w:rsid w:val="00495392"/>
    <w:rsid w:val="00511113"/>
    <w:rsid w:val="00523BE2"/>
    <w:rsid w:val="00534D45"/>
    <w:rsid w:val="005532E1"/>
    <w:rsid w:val="00563B8D"/>
    <w:rsid w:val="00591243"/>
    <w:rsid w:val="005F7CC3"/>
    <w:rsid w:val="00611742"/>
    <w:rsid w:val="006949DA"/>
    <w:rsid w:val="006A6DFD"/>
    <w:rsid w:val="006B4E42"/>
    <w:rsid w:val="006C645E"/>
    <w:rsid w:val="006F17C9"/>
    <w:rsid w:val="00712160"/>
    <w:rsid w:val="00722FBF"/>
    <w:rsid w:val="00732A4A"/>
    <w:rsid w:val="00773D9B"/>
    <w:rsid w:val="00774A45"/>
    <w:rsid w:val="00777A4D"/>
    <w:rsid w:val="007B15F3"/>
    <w:rsid w:val="007C54C5"/>
    <w:rsid w:val="00804B64"/>
    <w:rsid w:val="00890FCE"/>
    <w:rsid w:val="008B54D6"/>
    <w:rsid w:val="008C3221"/>
    <w:rsid w:val="00947B37"/>
    <w:rsid w:val="0096470A"/>
    <w:rsid w:val="00974AB5"/>
    <w:rsid w:val="00975AC2"/>
    <w:rsid w:val="009A5EC3"/>
    <w:rsid w:val="009C1276"/>
    <w:rsid w:val="00A469C3"/>
    <w:rsid w:val="00A46F7F"/>
    <w:rsid w:val="00A474CE"/>
    <w:rsid w:val="00A60D29"/>
    <w:rsid w:val="00A7110C"/>
    <w:rsid w:val="00AF470D"/>
    <w:rsid w:val="00B15353"/>
    <w:rsid w:val="00B22789"/>
    <w:rsid w:val="00B26891"/>
    <w:rsid w:val="00B6596A"/>
    <w:rsid w:val="00BE1301"/>
    <w:rsid w:val="00C60932"/>
    <w:rsid w:val="00CD2B1C"/>
    <w:rsid w:val="00CE6E95"/>
    <w:rsid w:val="00D74B3E"/>
    <w:rsid w:val="00D7686C"/>
    <w:rsid w:val="00DA43F5"/>
    <w:rsid w:val="00DE01C6"/>
    <w:rsid w:val="00DE4D7D"/>
    <w:rsid w:val="00DE7AB0"/>
    <w:rsid w:val="00DF699B"/>
    <w:rsid w:val="00E11C57"/>
    <w:rsid w:val="00E27393"/>
    <w:rsid w:val="00E70DA4"/>
    <w:rsid w:val="00E91786"/>
    <w:rsid w:val="00EC5D58"/>
    <w:rsid w:val="00ED44CB"/>
    <w:rsid w:val="00EE55F4"/>
    <w:rsid w:val="00F05064"/>
    <w:rsid w:val="00F13B27"/>
    <w:rsid w:val="00F24795"/>
    <w:rsid w:val="00FB28A7"/>
    <w:rsid w:val="00FB4F22"/>
    <w:rsid w:val="00FB6136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8CDA77F3-1222-4E68-8A3F-4CA30728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link w:val="EncabezadoCar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character" w:customStyle="1" w:styleId="EncabezadoCar">
    <w:name w:val="Encabezado Car"/>
    <w:link w:val="Encabezado"/>
    <w:uiPriority w:val="99"/>
    <w:rsid w:val="00A60D29"/>
    <w:rPr>
      <w:lang w:val="es-ES_tradnl" w:eastAsia="en-US"/>
    </w:rPr>
  </w:style>
  <w:style w:type="character" w:customStyle="1" w:styleId="PiedepginaCar">
    <w:name w:val="Pie de página Car"/>
    <w:link w:val="Piedepgina"/>
    <w:rsid w:val="00777A4D"/>
    <w:rPr>
      <w:lang w:val="es-ES_tradnl" w:eastAsia="en-US"/>
    </w:rPr>
  </w:style>
  <w:style w:type="paragraph" w:customStyle="1" w:styleId="CharChar3CarCharChar">
    <w:name w:val="Char Char3 Car Char Char"/>
    <w:basedOn w:val="Normal"/>
    <w:rsid w:val="002C051E"/>
    <w:pPr>
      <w:spacing w:after="160" w:line="240" w:lineRule="exact"/>
    </w:pPr>
    <w:rPr>
      <w:rFonts w:ascii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://europa.eu/about-eu/basic-information/symbols/images/flag_black_white_low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7</cp:revision>
  <cp:lastPrinted>2007-11-15T06:35:00Z</cp:lastPrinted>
  <dcterms:created xsi:type="dcterms:W3CDTF">2018-05-09T11:22:00Z</dcterms:created>
  <dcterms:modified xsi:type="dcterms:W3CDTF">2023-02-03T12:37:00Z</dcterms:modified>
</cp:coreProperties>
</file>